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9A" w:rsidRDefault="0067099A" w:rsidP="0067099A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Forte"/>
          <w:rFonts w:ascii="Arial" w:hAnsi="Arial" w:cs="Arial"/>
          <w:color w:val="000000"/>
          <w:sz w:val="20"/>
          <w:szCs w:val="20"/>
        </w:rPr>
        <w:t>LEI COMPLEMENTAR Nº 663, DE 28 DE DEZEMBRO DE 2010.</w:t>
      </w:r>
    </w:p>
    <w:tbl>
      <w:tblPr>
        <w:tblW w:w="4974" w:type="pct"/>
        <w:tblCellSpacing w:w="15" w:type="dxa"/>
        <w:tblInd w:w="1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"/>
        <w:gridCol w:w="8455"/>
      </w:tblGrid>
      <w:tr w:rsidR="0067099A" w:rsidTr="0067099A">
        <w:trPr>
          <w:tblCellSpacing w:w="15" w:type="dxa"/>
        </w:trPr>
        <w:tc>
          <w:tcPr>
            <w:tcW w:w="29" w:type="pct"/>
            <w:shd w:val="clear" w:color="auto" w:fill="FFFFFF"/>
            <w:vAlign w:val="center"/>
            <w:hideMark/>
          </w:tcPr>
          <w:p w:rsidR="0067099A" w:rsidRDefault="0067099A">
            <w:pPr>
              <w:rPr>
                <w:rFonts w:ascii="Arial" w:hAnsi="Arial" w:cs="Arial"/>
                <w:color w:val="006699"/>
                <w:sz w:val="20"/>
                <w:szCs w:val="20"/>
              </w:rPr>
            </w:pPr>
          </w:p>
        </w:tc>
        <w:tc>
          <w:tcPr>
            <w:tcW w:w="4919" w:type="pct"/>
            <w:shd w:val="clear" w:color="auto" w:fill="FFFFFF"/>
            <w:vAlign w:val="center"/>
            <w:hideMark/>
          </w:tcPr>
          <w:p w:rsidR="0067099A" w:rsidRDefault="0067099A" w:rsidP="0067099A">
            <w:pPr>
              <w:jc w:val="both"/>
              <w:rPr>
                <w:rFonts w:ascii="Arial" w:hAnsi="Arial" w:cs="Arial"/>
                <w:color w:val="006699"/>
                <w:sz w:val="20"/>
                <w:szCs w:val="20"/>
              </w:rPr>
            </w:pPr>
            <w:r>
              <w:rPr>
                <w:rStyle w:val="nfase"/>
                <w:rFonts w:ascii="Arial" w:hAnsi="Arial" w:cs="Arial"/>
                <w:color w:val="804040"/>
                <w:sz w:val="20"/>
                <w:szCs w:val="20"/>
              </w:rPr>
              <w:t>Altera limites de Subunidades, de Unidades de Estruturação Urbana (</w:t>
            </w:r>
            <w:proofErr w:type="spellStart"/>
            <w:r>
              <w:rPr>
                <w:rStyle w:val="nfase"/>
                <w:rFonts w:ascii="Arial" w:hAnsi="Arial" w:cs="Arial"/>
                <w:color w:val="804040"/>
                <w:sz w:val="20"/>
                <w:szCs w:val="20"/>
              </w:rPr>
              <w:t>UEUs</w:t>
            </w:r>
            <w:proofErr w:type="spellEnd"/>
            <w:r>
              <w:rPr>
                <w:rStyle w:val="nfase"/>
                <w:rFonts w:ascii="Arial" w:hAnsi="Arial" w:cs="Arial"/>
                <w:color w:val="804040"/>
                <w:sz w:val="20"/>
                <w:szCs w:val="20"/>
              </w:rPr>
              <w:t xml:space="preserve">) e de </w:t>
            </w:r>
            <w:proofErr w:type="spellStart"/>
            <w:r>
              <w:rPr>
                <w:rStyle w:val="nfase"/>
                <w:rFonts w:ascii="Arial" w:hAnsi="Arial" w:cs="Arial"/>
                <w:color w:val="804040"/>
                <w:sz w:val="20"/>
                <w:szCs w:val="20"/>
              </w:rPr>
              <w:t>Macrozonas</w:t>
            </w:r>
            <w:proofErr w:type="spellEnd"/>
            <w:r>
              <w:rPr>
                <w:rStyle w:val="nfase"/>
                <w:rFonts w:ascii="Arial" w:hAnsi="Arial" w:cs="Arial"/>
                <w:color w:val="804040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nfase"/>
                <w:rFonts w:ascii="Arial" w:hAnsi="Arial" w:cs="Arial"/>
                <w:color w:val="804040"/>
                <w:sz w:val="20"/>
                <w:szCs w:val="20"/>
              </w:rPr>
              <w:t>MZs</w:t>
            </w:r>
            <w:proofErr w:type="spellEnd"/>
            <w:r>
              <w:rPr>
                <w:rStyle w:val="nfase"/>
                <w:rFonts w:ascii="Arial" w:hAnsi="Arial" w:cs="Arial"/>
                <w:color w:val="804040"/>
                <w:sz w:val="20"/>
                <w:szCs w:val="20"/>
              </w:rPr>
              <w:t>), cria Subunidades, institui como Áreas Especiais de Interesse Social – AEIS I e III – no Plano Diretor de Desenvolvimento Urbano e Ambiental (Lei Complementar nº 434, de 1º de dezembro de 1999, e alterações posteriores) as áreas correspondentes aos empreendimentos aprovados no Programa Minha Casa, Minha Vida, da Caixa Econômica Federal (CEF), e aos novos empreendimentos destinados à produção habitacional, que atenda à Demanda Habitacional Prioritária (DHP), definida no § 3º do art. 22 dessa Lei Complementar.</w:t>
            </w:r>
          </w:p>
        </w:tc>
      </w:tr>
    </w:tbl>
    <w:p w:rsidR="0067099A" w:rsidRPr="0067099A" w:rsidRDefault="0067099A" w:rsidP="0067099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> 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O PREFEITO MUNICIPAL DE PORTO ALEGRE</w:t>
      </w:r>
    </w:p>
    <w:p w:rsidR="0067099A" w:rsidRPr="0067099A" w:rsidRDefault="0067099A" w:rsidP="0067099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Faço saber que a Câmara Municipal aprovou e eu, no uso das atribuições que me confere o inciso II do artigo 94 da Lei Orgânica do Município, sanciono a seguinte Lei Complementar: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1º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Unidade de Estruturação Urbana (UEU) 03 da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Macrozona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(MZ) 10, ficam alterados os limites das Subunidades 25 e 30, e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ficam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criadas a Subunidade 41 como Área Especial de Interesse Social III (AEIS III), a Subunidade 42 com o mesmo regime urbanístico da Subunidade 30 e a Subunidade 49 como AEIS III, conforme o Anexo 1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Parágrafo único.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Fica mantido o corredor da centralidade 93 da Estrada João Antonio Silveira e na Estrada do Rincão, o Grupo de Atividade 07 e o regime urbanístico estipulado na Operação Urbana Consorciada Lomba do Pinheiro.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2º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UEU 10 da MZ 07, ficam alterados os limites das Subunidades 01 e 03, e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ficam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criadas a Subunidade 14 com o mesmo regime urbanístico da Subunidade 03 e a Subunidade 13 como AEIS III, conforme o Anexo 2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3º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UEU 50 da MZ 08, ficam alterados os limites das Subunidades 01, 02 e 04, e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ficam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criadas a Subunidade 11 como AEIS III, conforme o Anexo 3 desta Lei Complementar, e a Subunidade 14 como AEIS III, conforme o Anexo 47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Art. 4º</w:t>
      </w:r>
      <w:r w:rsidRPr="0067099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Na UEU 16 da MZ 07, ficam alterados os limites da Subunidade 01, e fica criada a Subunidade 08 como AEIS III, conforme o Anexo </w:t>
      </w:r>
      <w:proofErr w:type="gramStart"/>
      <w:r w:rsidRPr="0067099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</w:t>
      </w:r>
      <w:proofErr w:type="gramEnd"/>
      <w:r w:rsidRPr="0067099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lastRenderedPageBreak/>
        <w:t>Art. 5º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UEU 22 da MZ 05, ficam alterados os limites da Subunidade 01, e fica criada a Subunidade 06 como AEIS III, conforme o Anexo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5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6º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UEU 22 da MZ 05, ficam alterados os limites da Subunidade 01, e fica criada a Subunidade 05 como AEIS III, conforme o Anexo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6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7º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UEU 02 da MZ 10, ficam alterados os limites das Subunidades 01, 04, 06 e 11, e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ficam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criadas a Subunidade 17 com o mesmo regime urbanístico da Subunidade 01 e a Subunidade 16 como AEIS III, conforme o Anexo 7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8º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UEU 30 da MZ 04, ficam alterados os limites da Subunidade 09, e fica criada a Subunidade 14 como AEIS III, gravada como Área de Escola, conforme o Anexo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8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9º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UEU 46 da MZ 08, ficam alterados os limites das Subunidades 02, 03 e 06, e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ficam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criadas a Subunidade 08 com o mesmo regime urbanístico da Subunidade 03, a Subunidade 09 com o mesmo regime urbanístico da Subunidade 02 e a Subunidade 07 como AEIS III, conforme o Anexo 9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10.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Na UEU 124 da MZ 03, ficam alterados os limites das Subunidades 01, 02 e 06, e fica criada a Subunidade 10 como AEIS III, conforme o Anexo 10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11.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Na UEU 124 da MZ 03, ficam alterados os limites das Subunidades 01, 02 e 06, e fica criada a Subunidade 11 como Área Especial de Interesse Social I (AEIS I), conforme o Anexo 11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12.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UEU 08 da MZ 04, ficam alterados os limites das Subunidades 01 e 02, e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ficam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criadas a Subunidade 04 com o mesmo regime urbanístico da Subunidade 01, a Subunidade 05 com mesmo regime urbanístico da Subunidade 02 e a Subunidade 03 como AEIS III; e, na UEU 06 da MZ 04, ficam alterados os limites da Subunidade 01, conforme o Anexo 12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lastRenderedPageBreak/>
        <w:t>Art. 13.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 Na UEU 48 da MZ 08, ficam alterados os limites das Subunidades 01 e 03, e fica criada a Subunidade 05 como AEIS III, conforme Anexo 48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14.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Na UEU 16 da MZ 07, ficam alterados os limites da Subunidade 01, e fica criada a Subunidade 07 como AEIS III, conforme o Anexo 13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15.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Na UEU 20 da MZ 05, ficam alterados os limites da Subunidade 01, e fica criada a Subunidade 03 como AEIS I; e, na UEU 26 da MZ 05, ficam alterados os limites da Subunidade 09, e fica criada a Subunidade 17 como AEIS I, conforme o Anexo 14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16.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UEU 03 da MZ 10, ficam alterados os limites da Subunidade 29, e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ficam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criadas a Subunidade 45 com o mesmo regime urbanístico da Subunidade 29 e a Subunidade 44 como AEIS III; e, na UEU 50 da MZ 08, ficam alterados os limites da Subunidade 04, e fica criada a Subunidade 12 como AEIS III, conforme o Anexo 15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17.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Na UEU 03 da MZ 10, ficam alterados os limites da Subunidade 37, e fica criada a Subunidade 43 como AEIS III; e, na UEU 50 da MZ 08, ficam alterados os limites da Subunidade 01, e fica criada a Subunidade 13 como AEIS III, conforme o Anexo 16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18.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UEU 62 da MZ 08, ficam alterados os limites das Subunidades 01, 02 e 04, e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ficam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criadas a Subunidade 12 com o mesmo regime urbanístico da Subunidade 01, a Subunidade 13 com o mesmo regime urbanístico da Subunidade 04, a Subunidade 11 como AEIS III, conforme o Anexo 17 desta Lei Complementar, e a Subunidade 14 como AEIS III, conforme o Anexo 46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19.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UEU 46 da MZ 08, ficam alterados os limites da Subunidade 05, e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ficam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criadas a Subunidade 11 com o mesmo regime urbanístico da Subunidade 05 e a Subunidade 10 como AEIS III, conforme o Anexo 18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20.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UEU 18 da MZ 07, ficam alterados os limites da Subunidade 01, e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ficam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criadas a Subunidade 06 com o mesmo regime urbanístico da Subunidade 01 e a Subunidade 05 como AEIS III, conforme o Anexo 19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lastRenderedPageBreak/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21.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Na UEU 03 da MZ 10, ficam alterados os limites das Subunidades 08, 25 e 28, e fica criada a Subunidade 46 como AEIS III, conforme o Anexo 20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22.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UEU 100 da MZ 03, ficam alterados os limites da Subunidade 01, e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ficam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criadas a Subunidade 04 com mesmo regime urbanístico da Subunidade 01 e a Subunidade 03 como AEIS III, conforme o Anexo 21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23.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Na UEU 10 da MZ 07, ficam alterados os limites da Subunidade 01, e fica criada a Subunidade 12 como AEIS III, conforme o Anexo 22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24.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Na UEU 146 da MZ 03, ficam alterados os limites das Subunidades 01 e 02, e fica criada a Subunidade 04 como AEIS III; e, na UEU 12 da MZ 04, ficam alterados os limites das Subunidades 01 e 02, e fica criada a Subunidade 05 como AEIS III, conforme o Anexo 23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25.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Na UEU 78 da MZ 03, ficam alterados os limites da Subunidade 01, e fica criada a Subunidade 17 como AEIS III, conforme o Anexo 24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26.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Na UEU 10 da MZ 07, ficam alterados os limites da Subunidade 14, e fica criada a Subunidade 15 como AEIS III, conforme o Anexo 25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27.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Na UEU 20 da MZ 03, ficam alterados os limites da Subunidade 06, e fica criada a Subunidade 07 como AEIS III, conforme o Anexo 26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28.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Na UEU 84 da MZ 08, ficam alterados os limites da Subunidade 01, e fica criada a Subunidade 09 como AEIS I, conforme o Anexo 27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29.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Na UEU 04 da MZ 03, ficam alterados os limites das Subunidades 01 e 02, e fica criada a Subunidade 09 como AEIS III, conforme o Anexo 28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lastRenderedPageBreak/>
        <w:t>Art. 30.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UEU 22 da MZ 05, ficam alterados os limites da Subunidade 01, e fica criada a </w:t>
      </w:r>
      <w:bookmarkStart w:id="0" w:name="_GoBack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Subunidade 07</w:t>
      </w:r>
      <w:bookmarkEnd w:id="0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como AEIS III, conforme o Anexo 29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31.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UEU 24 da MZ 05, ficam alterados os limites das Subunidades 01 e 05, e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ficam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criadas a Subunidade 08 com o mesmo regime urbanístico da Subunidade 05 e a Subunidade 07 como AEIS I, conforme o Anexo 30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32.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Na UEU 18 da MZ 02, ficam alterados os limites da Subunidade 01, e fica criada a Subunidade 07 como AEIS III, conforme o Anexo 31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33.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UEU 106 da MZ 03, ficam alterados os limites da Subunidade 01, e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ficam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criadas a Subunidade 02 como AEIS III e a Subunidade 03 com o mesmo regime urbanístico da Subunidade 01, conforme o Anexo 32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34.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UEU 86 da MZ 03, ficam alterados os limites das Subunidades 04 e 05, e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ficam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criadas a Subunidade 12 com o mesmo regime urbanístico da Subunidade 05 e a Subunidade 11 como AEIS III, conforme o Anexo 33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35.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UEU 03 da MZ 10, ficam alterados os limites das Subunidades 03 e 12, e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ficam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criadas a Subunidade 48 com o mesmo regime urbanístico da Subunidade 03 e a Subunidade 47 como AEIS III, conforme o Anexo 34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36.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Na UEU 20 da MZ 04, ficam alterados os limites da Subunidade 01, e fica criada a Subunidade 13 como AEIS III, conforme o Anexo 35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37.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Na UEU 20 da MZ 04, ficam alterados os limites da Subunidade 01, e fica criada a Subunidade 14 como AEIS III, conforme o Anexo 36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38.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Na UEU 20 da MZ 04, ficam alterados os limites da Subunidade 01, e fica criada a Subunidade 15 como AEIS III, conforme o Anexo 37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lastRenderedPageBreak/>
        <w:t>Art. 39.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UEU 20 da MZ 04, ficam alterados os limites da Subunidade 11, e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ficam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criadas a Subunidade 17 com o mesmo regime urbanístico da Subunidade 11 e a Subunidade 16 como AEIS III, conforme o Anexo 38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40.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Na UEU 20 da MZ 04, ficam alterados os limites da Subunidade 07, e fica criada Subunidade 15 como AEIS III, conforme o Anexo 39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41.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UEU 30 da MZ 04, ficam alterados os limites das Subunidades 01 e 03, e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ficam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criadas a Subunidade 18 com o mesmo regime urbanístico da Subunidade 03 a Subunidade 16 como AEIS III, conforme o Anexo 40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42.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UEU 030 da MZ 04, ficam alterados os limites das Subunidades 01 e 18, e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ficam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criadas a Subunidade 19 com o mesmo regime urbanístico da Subunidade 18 e a Subunidade 17 como AEIS III, conforme o Anexo 41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43.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UEU 02 da MZ 04, ficam alterados os limites da Subunidade 02, e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ficam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criadas a Subunidade 10 com o mesmo regime urbanístico da Subunidade 02, a Subunidade 09 como AEIS III, conforme o Anexo 42 desta Lei Complementar, e a Subunidade 11 como AEIS I, conforme o Anexo 43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44.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Na UEU 04 da MZ 04, ficam alterados os limites da Subunidade 01, e fica criada a Subunidade 11 como AEIS I, conforme o Anexo 44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45.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Na UEU 80 da MZ 08, ficam alterados os limites da Subunidade 01, e fica criada a Subunidade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4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como AEIS III, com o regime urbanístico estabelecido no art. 58 desta Lei Complementar, conforme o Anexo 45 desta Lei Complementar.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46.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As áreas descritas nos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arts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. 1º a 10 desta Lei Complementar são provenientes de empreendimentos aprovados, ou em aprovação pelo Município de Porto Alegre, destinados ao Programa Minha Casa, Minha Vida,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sob avaliação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Comissão de Análise e Aprovação da Demanda Habitacional Prioritária (CAADHAP), da Prefeitura Municipal de Porto Alegre (PMPA).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lastRenderedPageBreak/>
        <w:t>Art. 47.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As áreas descritas nos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arts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. 11 a 21 e no art. 35 desta Lei Complementar são de propriedade privada com potencial para receber empreendimentos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destinados à Demanda Habitacional Prioritária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(DHP).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48.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As áreas descritas nos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arts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. 22 a 34 são de propriedade do Município de Porto Alegre ou áreas nas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quais esse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esteja imitido na posse.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49.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As áreas descritas nos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arts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. 36 a 42 estão em processo de desapropriação, para reassentamento de famílias em virtude das obras da Copa de 2014.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50.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Nos 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arts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. 1º e 9º desta Lei Complementar, deve ser observado o seguinte regime urbanístico: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 – Densidade: 280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 – 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1º de dezembro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 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 – Índice de Aproveitamento: 1.0;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 – 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lastRenderedPageBreak/>
        <w:t xml:space="preserve">Altura: máximo de 15m com afastamento mínimo lateral e de fundos de 18% da altura;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 Recuo de Jardim: 4m.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51.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Nos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arts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. 5º e 6º desta Lei Complementar, deve ser observado o seguinte regime urbanístico: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 – Densidade: 140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 – 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 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 – Índice de Aproveitamento: 1.0;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 – 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Altura: 18m;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 Recuo de Jardim: 4m.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52.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Nos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arts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. 4º, 14 e 26 desta Lei Complementar,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deve ser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observado o seguinte regime urbanístico: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lastRenderedPageBreak/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 – Densidade: 140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 – 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 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 – Índice de Aproveitamento: 1.3;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 – 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Altura: 18m;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 Recuo de Jardim: 4m.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53.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Nos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arts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. 10 e 12 desta Lei Complementar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, deve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ser observado o seguinte regime urbanístico: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 – Densidade: 140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 – 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lastRenderedPageBreak/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 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 – Índice de Aproveitamento: 1.3;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 – 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Altura: 52m até a profundidade de 60m do alinhamento da Avenida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Protásio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Alves e 18m no interior;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 Recuo de Jardim: 4m.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54.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Nos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arts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. 3º, 8º e 27 desta Lei Complementar,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deve ser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observado o seguinte regime urbanístico: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 – Densidade: 140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 – 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lastRenderedPageBreak/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 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 – Índice de Aproveitamento: 1.3;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 – 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Altura: 15m;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 Recuo de Jardim: 4m.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55.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Nos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arts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. 2º, 22 e 23 desta Lei Complementar,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deve ser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observado o seguinte regime urbanístico: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 – Densidade: 280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 – 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 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lastRenderedPageBreak/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 – Índice de Aproveitamento: 1.3;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 – 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Altura: 18m;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 Recuo de Jardim: 4m.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56.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No art. 18 desta Lei Complementar,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deve ser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observado o seguinte regime urbanístico: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 – Densidade: 280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 – 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 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 – Índice de Aproveitamento: 1.3;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 – 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lastRenderedPageBreak/>
        <w:t>Altura: 15m;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 Recuo de Jardim: 4m.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57.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No art. 24 desta Lei Complementar,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deve ser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observado o seguinte regime urbanístico: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Subunidade 04: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 – Densidade: 280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 – 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 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III – Índice de Aproveitamento: 1.9 até a profundidade de 60m do alinhamento da Av. Bento Gonçalves,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interior 1.3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 – 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Altura: 52m até a profundidade de 60m do alinhamento da Av. Bento Gonçalves, no interior 18m;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 Recuo de Jardim: 4m.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lastRenderedPageBreak/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Subunidade 05: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 – Densidade: 280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 – 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 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 – Índice de Aproveitamento: 1.3;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 – 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Altura: 52m até a profundidade de 60m do alinhamento da Av. Bento Gonçalves, no interior 18m;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 Recuo de Jardim: 4m.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58.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Nos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arts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. 32 e 45 desta Lei Complementar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, deve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ser observado o seguinte regime urbanístico: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 – Densidade: 280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lastRenderedPageBreak/>
        <w:t xml:space="preserve">II – 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 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 – Índice de Aproveitamento: 1.3;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 – 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Altura: 15m;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 Recuo de Jardim: 4m.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59.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No art. 30 desta Lei Complementar,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deve ser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observado o seguinte regime urbanístico: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 – Densidade: 140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 – 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lastRenderedPageBreak/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 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 – Índice de Aproveitamento: 1.0;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 – 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Altura: 9m;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 Recuo de Jardim: conforme projeto.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60.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No art. 19 desta Lei Complementar,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deve ser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observado o seguinte regime urbanístico: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 – Densidade: 140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 – 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lastRenderedPageBreak/>
        <w:t>3. 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 – Índice de Aproveitamento: 1.0;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 – 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Altura: 15m;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 Recuo de Jardim: 4m.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61.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No art. 20 desta Lei Complementar,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deve ser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observado o seguinte regime urbanístico: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 – Densidade: 140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 – 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 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 – Índice de Aproveitamento: 1.3;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 – 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lastRenderedPageBreak/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Altura: 18m;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 Recuo de Jardim: 4m.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62.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No art. 28 desta Lei Complementar,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deve ser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observado o seguinte regime urbanístico: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 – Densidade: 140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 – 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 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 – Índice de Aproveitamento: 1.0;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 – 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Altura: 9m;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 Recuo de Jardim: 4m.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lastRenderedPageBreak/>
        <w:t>Art. 63.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No art. 25 desta Lei Complementar,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deve ser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observado o seguinte regime urbanístico: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 – Densidade: 140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 – 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 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 – Índice de Aproveitamento: 1.3;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 – 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Altura: 15m;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 Recuo de Jardim: 4m.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64.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No art. 29 desta Lei Complementar,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deve ser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observado o seguinte regime urbanístico: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 – Densidade: 280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 – 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lastRenderedPageBreak/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 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 – Índice de Aproveitamento: 1.9;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 – 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Altura: 15m;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 Recuo de Jardim: 4m e para os lotes de esquina deverá ser observado recuo de jardim por apenas uma das testadas.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65.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Nos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arts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.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7º, 21 e 35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desta Lei Complementar, o regime urbanístico deverá ser definido por decreto, observando-se a Lei Complementar nº 630, de 1º de outubro de 2009.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66.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No art. 11 desta Lei Complementar,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deve ser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observado o seguinte regime urbanístico: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 – Densidade: 140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 – 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lastRenderedPageBreak/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 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 – Índice de Aproveitamento: 1.3;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 – 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Altura: 52m até a profundidade de 60m do alinhamento da Av.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Protásio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Alves, no interior 18m;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 Recuo de Jardim: 4m.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67.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No art. 15 desta Lei Complementar,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deve ser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observado o seguinte regime urbanístico: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Subunidade 03: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 – Densidade: 140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 – 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lastRenderedPageBreak/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 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 – Índice de Aproveitamento: 1.3;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 – 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Altura: 18m;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 Recuo De Jardim: 4m.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Subunidade 17: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 – Densidade: 140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 – 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 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lastRenderedPageBreak/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 – Índice de Aproveitamento: 1.3;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 – 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Altura: 18m;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 Recuo de Jardim: 4m.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68.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No art. 31 desta Lei Complementar,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deve ser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observado o seguinte regime urbanístico: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 – Densidade: 280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 – 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 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 – Índice de Aproveitamento: 1.3;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 – 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lastRenderedPageBreak/>
        <w:t xml:space="preserve">Altura: 27m até a profundidade de 60m do alinhamento da Av. Eduardo Prado, no interior 18m;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 Recuo de Jardim: 4m.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69.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Nos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arts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. 33 e 34 desta Lei Complementar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, deve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ser observado o seguinte regime urbanístico: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 – Densidade: 280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 – 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 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 – Índice de Aproveitamento: 1.6;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 – 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Altura: 15m;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 Recuo de Jardim: 4m e, para os lotes de esquina, deverá ser observado recuo de jardim por apenas uma das testadas.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lastRenderedPageBreak/>
        <w:t>Art. 70.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No art. 16 desta Lei Complementar, devem ser observados os seguintes regimes urbanísticos: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Subunidade 44: deverá ser definido por decreto, observando-se a Lei Complementar nº 630, de 2009.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Subunidade 12: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 – Densidade: 280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 – 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 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 – Índice de Aproveitamento: 1.0;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 – 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Altura: 15m;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 Recuo de Jardim: 4m.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71.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No art. 17 desta Lei Complementar, devem ser observados os seguintes regimes urbanísticos: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lastRenderedPageBreak/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Subunidade 43: deverá ser definido por decreto, observando-se a Lei Complementar nº 630, de 2009.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Subunidade 13: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 – Densidade: 140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 – 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 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 – Índice de Aproveitamento: 1.0;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 – 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Altura: 15m;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 Recuo De Jardim: 4m.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72.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Nos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arts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. 36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ao 42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desta Lei Complementar, deve ser observado o seguinte regime urbanístico: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 – Densidade: 280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lastRenderedPageBreak/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 – 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 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 – Índice de Aproveitamento: 1.3;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 – 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Altura: 15m;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 Recuo de Jardim: 4m.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73.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No art. 13 desta Lei Complementar,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deve ser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observado o seguinte regime urbanístico: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 – Densidade: 140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hab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/ha;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II – Atividade: as atividades relacionadas no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Anexo 5.2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da Lei Complementar nº 434, de 1999, e alterações posteriores: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1. Residencial;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 Comércio: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lastRenderedPageBreak/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 Comércio Varejista: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2.1.1. Comércio Varejista Inócuo;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</w:t>
      </w:r>
      <w:proofErr w:type="gramEnd"/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2.1.2. Comércio Varejista com Interferência Ambiental Nível I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saber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: Bar/Café/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Lancheria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/Padaria sem utilização de forno à lenha;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3. Serviços Inócuos: Barbearia/Cabeleireiros/Reparo de Calçados/Escritórios Profissionais/Equipamentos Comunitários/Escola de Ensino Fundamental/Farmácia;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III – Índice de Aproveitamento: 1.3;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IV – Volumetria: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Taxa de Ocupação: 75%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Altura: 9m; e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V – Recuo de Jardim: 4m.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74.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As áreas identificadas como AEIS descritas nos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arts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. 22 a 34 e nos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arts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. 36 a 42 são de propriedade do Município de Porto Alegre, ou estão em processo de desapropriação, e devem ser destinadas preferencialmente a famílias com renda de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0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(zero) a 3 (três) salários mínimos.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75.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As áreas descritas nos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arts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.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1º, 11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a 21 e 35 são de propriedade privada e devem destinar um percentual mínimo de 20% (vinte por cento) das unidades habitacionais para famílias com renda de 0 (zero) a 3 (três) salários mínimos.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76.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Os limites das Áreas Especiais instituídas por esta Lei Complementar podem ser ajustados mediante avaliação, a ser realizada caso a caso e aprovada pelo Sistema Municipal de Gestão do Planejamento (SMGP).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77.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As áreas identificadas como AEIS nesta Lei Complementar, por ocasião da análise dos empreendimentos, devem ser 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lastRenderedPageBreak/>
        <w:t>avaliadas pelo órgão ambiental do Município de Porto Alegre, visando à preservação dos respectivos bens ambientais existentes sobre as respectivas áreas.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78.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  Aplicam-se, em conjunto com os dispositivos desta Lei Complementar, os demais dispositivos constantes na Lei Complementar nº 434, de </w:t>
      </w:r>
      <w:proofErr w:type="gram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1999,</w:t>
      </w:r>
      <w:proofErr w:type="gram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e alterações posteriores, e em legislações específicas sobre a matéria.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79.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Para os empreendimentos Minha Casa, Minha Vida destinados ao reassentamento de famílias em função das obras da Copa de 2014, não se aplica o disposto no parágrafo único do art. 3º da Lei Complementar nº 636, de 13 de janeiro de 2010.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pt-BR"/>
        </w:rPr>
        <w:t>Art. 80.</w:t>
      </w: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 Esta Lei Complementar entra em vigor na data de sua publicação.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PREFEITURA MUNICIPAL DE PORTO ALEGRE, 28 de dezembro de 2010.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23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23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23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23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José Fortunati,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23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Prefeito.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23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23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23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23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Márcio </w:t>
      </w:r>
      <w:proofErr w:type="spellStart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Bins</w:t>
      </w:r>
      <w:proofErr w:type="spellEnd"/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Ely,</w:t>
      </w:r>
    </w:p>
    <w:p w:rsidR="0067099A" w:rsidRPr="0067099A" w:rsidRDefault="0067099A" w:rsidP="0067099A">
      <w:pPr>
        <w:shd w:val="clear" w:color="auto" w:fill="FFFFFF"/>
        <w:spacing w:after="0" w:line="360" w:lineRule="auto"/>
        <w:ind w:firstLine="23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Secretário do Planejamento Municipal.</w:t>
      </w:r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Registre-se e publique-se.</w:t>
      </w:r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 </w:t>
      </w:r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Roni Marques Corrêa,</w:t>
      </w:r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Secretário Municipal de Gestão e</w:t>
      </w:r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99A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Acompanhamento Estratégico, em exercício.</w:t>
      </w:r>
    </w:p>
    <w:p w:rsidR="0067099A" w:rsidRPr="0067099A" w:rsidRDefault="0067099A" w:rsidP="006709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099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6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663-Anexo1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7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663-Anexo </w:t>
        </w:r>
        <w:proofErr w:type="gramStart"/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2</w:t>
        </w:r>
        <w:proofErr w:type="gramEnd"/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8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663-Anexo </w:t>
        </w:r>
        <w:proofErr w:type="gramStart"/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3</w:t>
        </w:r>
        <w:proofErr w:type="gramEnd"/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9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663-Anexo </w:t>
        </w:r>
        <w:proofErr w:type="gramStart"/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4</w:t>
        </w:r>
        <w:proofErr w:type="gramEnd"/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10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663-Anexo </w:t>
        </w:r>
        <w:proofErr w:type="gramStart"/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5</w:t>
        </w:r>
        <w:proofErr w:type="gramEnd"/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11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663-Anexo </w:t>
        </w:r>
        <w:proofErr w:type="gramStart"/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</w:t>
        </w:r>
        <w:proofErr w:type="gramEnd"/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12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663-Anexo </w:t>
        </w:r>
        <w:proofErr w:type="gramStart"/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7</w:t>
        </w:r>
        <w:proofErr w:type="gramEnd"/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13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663-Anexo </w:t>
        </w:r>
        <w:proofErr w:type="gramStart"/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8</w:t>
        </w:r>
        <w:proofErr w:type="gramEnd"/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14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663-Anexo </w:t>
        </w:r>
        <w:proofErr w:type="gramStart"/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9</w:t>
        </w:r>
        <w:proofErr w:type="gramEnd"/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15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10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16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11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17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12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18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13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19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14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20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15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21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16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22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17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23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18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24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19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25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20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26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21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27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22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28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23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29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24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30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25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31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26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32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27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33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28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34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29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35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30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36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31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37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32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38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33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39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34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40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35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41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36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42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37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43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38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44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39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45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40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46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41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47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42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48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43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49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44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50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45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51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46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52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47</w:t>
        </w:r>
      </w:hyperlink>
    </w:p>
    <w:p w:rsidR="0067099A" w:rsidRPr="0067099A" w:rsidRDefault="0067099A" w:rsidP="006709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53" w:history="1">
        <w:r w:rsidRPr="0067099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663-Anexo 48</w:t>
        </w:r>
      </w:hyperlink>
    </w:p>
    <w:p w:rsidR="000E6B19" w:rsidRDefault="000E6B19" w:rsidP="0067099A">
      <w:pPr>
        <w:spacing w:after="0" w:line="360" w:lineRule="auto"/>
      </w:pPr>
    </w:p>
    <w:sectPr w:rsidR="000E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9A"/>
    <w:rsid w:val="000E6B19"/>
    <w:rsid w:val="000F2646"/>
    <w:rsid w:val="0067099A"/>
    <w:rsid w:val="00873A72"/>
    <w:rsid w:val="00DA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67099A"/>
  </w:style>
  <w:style w:type="character" w:customStyle="1" w:styleId="apple-converted-space">
    <w:name w:val="apple-converted-space"/>
    <w:basedOn w:val="Fontepargpadro"/>
    <w:rsid w:val="0067099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09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7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709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7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709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7099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7099A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7099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7099A"/>
  </w:style>
  <w:style w:type="character" w:styleId="Forte">
    <w:name w:val="Strong"/>
    <w:basedOn w:val="Fontepargpadro"/>
    <w:uiPriority w:val="22"/>
    <w:qFormat/>
    <w:rsid w:val="0067099A"/>
    <w:rPr>
      <w:b/>
      <w:bCs/>
    </w:rPr>
  </w:style>
  <w:style w:type="character" w:styleId="nfase">
    <w:name w:val="Emphasis"/>
    <w:basedOn w:val="Fontepargpadro"/>
    <w:uiPriority w:val="20"/>
    <w:qFormat/>
    <w:rsid w:val="006709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67099A"/>
  </w:style>
  <w:style w:type="character" w:customStyle="1" w:styleId="apple-converted-space">
    <w:name w:val="apple-converted-space"/>
    <w:basedOn w:val="Fontepargpadro"/>
    <w:rsid w:val="0067099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09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7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709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7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709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7099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7099A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7099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7099A"/>
  </w:style>
  <w:style w:type="character" w:styleId="Forte">
    <w:name w:val="Strong"/>
    <w:basedOn w:val="Fontepargpadro"/>
    <w:uiPriority w:val="22"/>
    <w:qFormat/>
    <w:rsid w:val="0067099A"/>
    <w:rPr>
      <w:b/>
      <w:bCs/>
    </w:rPr>
  </w:style>
  <w:style w:type="character" w:styleId="nfase">
    <w:name w:val="Emphasis"/>
    <w:basedOn w:val="Fontepargpadro"/>
    <w:uiPriority w:val="20"/>
    <w:qFormat/>
    <w:rsid w:val="00670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ttp/www2.portoalegre.rs.gov.br/netahtml/sirel/atos/663-Anexo%208" TargetMode="External"/><Relationship Id="rId18" Type="http://schemas.openxmlformats.org/officeDocument/2006/relationships/hyperlink" Target="http://http/www2.portoalegre.rs.gov.br/netahtml/sirel/atos/663-Anexo%2013" TargetMode="External"/><Relationship Id="rId26" Type="http://schemas.openxmlformats.org/officeDocument/2006/relationships/hyperlink" Target="http://http/www2.portoalegre.rs.gov.br/netahtml/sirel/atos/663-Anexo%2021" TargetMode="External"/><Relationship Id="rId39" Type="http://schemas.openxmlformats.org/officeDocument/2006/relationships/hyperlink" Target="http://http/www2.portoalegre.rs.gov.br/netahtml/sirel/atos/663-Anexo%2034" TargetMode="External"/><Relationship Id="rId21" Type="http://schemas.openxmlformats.org/officeDocument/2006/relationships/hyperlink" Target="http://http/www2.portoalegre.rs.gov.br/netahtml/sirel/atos/663-Anexo%2016" TargetMode="External"/><Relationship Id="rId34" Type="http://schemas.openxmlformats.org/officeDocument/2006/relationships/hyperlink" Target="http://http/www2.portoalegre.rs.gov.br/netahtml/sirel/atos/663-Anexo%2029" TargetMode="External"/><Relationship Id="rId42" Type="http://schemas.openxmlformats.org/officeDocument/2006/relationships/hyperlink" Target="http://http/www2.portoalegre.rs.gov.br/netahtml/sirel/atos/663-Anexo%2037" TargetMode="External"/><Relationship Id="rId47" Type="http://schemas.openxmlformats.org/officeDocument/2006/relationships/hyperlink" Target="http://http/www2.portoalegre.rs.gov.br/netahtml/sirel/atos/663-Anexo%2042" TargetMode="External"/><Relationship Id="rId50" Type="http://schemas.openxmlformats.org/officeDocument/2006/relationships/hyperlink" Target="http://http/www2.portoalegre.rs.gov.br/netahtml/sirel/atos/663-Anexo%2045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http/www2.portoalegre.rs.gov.br/netahtml/sirel/atos/663-Anexo%202" TargetMode="External"/><Relationship Id="rId12" Type="http://schemas.openxmlformats.org/officeDocument/2006/relationships/hyperlink" Target="http://http/www2.portoalegre.rs.gov.br/netahtml/sirel/atos/663-Anexo%207" TargetMode="External"/><Relationship Id="rId17" Type="http://schemas.openxmlformats.org/officeDocument/2006/relationships/hyperlink" Target="http://http/www2.portoalegre.rs.gov.br/netahtml/sirel/atos/663-Anexo%2012" TargetMode="External"/><Relationship Id="rId25" Type="http://schemas.openxmlformats.org/officeDocument/2006/relationships/hyperlink" Target="http://http/www2.portoalegre.rs.gov.br/netahtml/sirel/atos/663-Anexo%2020" TargetMode="External"/><Relationship Id="rId33" Type="http://schemas.openxmlformats.org/officeDocument/2006/relationships/hyperlink" Target="http://http/www2.portoalegre.rs.gov.br/netahtml/sirel/atos/663-Anexo%2028" TargetMode="External"/><Relationship Id="rId38" Type="http://schemas.openxmlformats.org/officeDocument/2006/relationships/hyperlink" Target="http://http/www2.portoalegre.rs.gov.br/netahtml/sirel/atos/663-Anexo%2033" TargetMode="External"/><Relationship Id="rId46" Type="http://schemas.openxmlformats.org/officeDocument/2006/relationships/hyperlink" Target="http://http/www2.portoalegre.rs.gov.br/netahtml/sirel/atos/663-Anexo%2041" TargetMode="External"/><Relationship Id="rId2" Type="http://schemas.openxmlformats.org/officeDocument/2006/relationships/styles" Target="styles.xml"/><Relationship Id="rId16" Type="http://schemas.openxmlformats.org/officeDocument/2006/relationships/hyperlink" Target="http://http/www2.portoalegre.rs.gov.br/netahtml/sirel/atos/663-Anexo%2011" TargetMode="External"/><Relationship Id="rId20" Type="http://schemas.openxmlformats.org/officeDocument/2006/relationships/hyperlink" Target="http://http/www2.portoalegre.rs.gov.br/netahtml/sirel/atos/663-Anexo%2015" TargetMode="External"/><Relationship Id="rId29" Type="http://schemas.openxmlformats.org/officeDocument/2006/relationships/hyperlink" Target="http://http/www2.portoalegre.rs.gov.br/netahtml/sirel/atos/663-Anexo%2024" TargetMode="External"/><Relationship Id="rId41" Type="http://schemas.openxmlformats.org/officeDocument/2006/relationships/hyperlink" Target="http://http/www2.portoalegre.rs.gov.br/netahtml/sirel/atos/663-Anexo%2036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2.portoalegre.rs.gov.br/netahtml/sirel/atos/663-Anexo%201" TargetMode="External"/><Relationship Id="rId11" Type="http://schemas.openxmlformats.org/officeDocument/2006/relationships/hyperlink" Target="http://http/www2.portoalegre.rs.gov.br/netahtml/sirel/atos/663-Anexo%206" TargetMode="External"/><Relationship Id="rId24" Type="http://schemas.openxmlformats.org/officeDocument/2006/relationships/hyperlink" Target="http://http/www2.portoalegre.rs.gov.br/netahtml/sirel/atos/663-Anexo%2019" TargetMode="External"/><Relationship Id="rId32" Type="http://schemas.openxmlformats.org/officeDocument/2006/relationships/hyperlink" Target="http://http/www2.portoalegre.rs.gov.br/netahtml/sirel/atos/663-Anexo%2027" TargetMode="External"/><Relationship Id="rId37" Type="http://schemas.openxmlformats.org/officeDocument/2006/relationships/hyperlink" Target="http://http/www2.portoalegre.rs.gov.br/netahtml/sirel/atos/663-Anexo%2032" TargetMode="External"/><Relationship Id="rId40" Type="http://schemas.openxmlformats.org/officeDocument/2006/relationships/hyperlink" Target="http://http/www2.portoalegre.rs.gov.br/netahtml/sirel/atos/663-Anexo%2035" TargetMode="External"/><Relationship Id="rId45" Type="http://schemas.openxmlformats.org/officeDocument/2006/relationships/hyperlink" Target="http://http/www2.portoalegre.rs.gov.br/netahtml/sirel/atos/663-Anexo%2040" TargetMode="External"/><Relationship Id="rId53" Type="http://schemas.openxmlformats.org/officeDocument/2006/relationships/hyperlink" Target="http://http/www2.portoalegre.rs.gov.br/netahtml/sirel/atos/663-Anexo%20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ttp/www2.portoalegre.rs.gov.br/netahtml/sirel/atos/663-Anexo%2010" TargetMode="External"/><Relationship Id="rId23" Type="http://schemas.openxmlformats.org/officeDocument/2006/relationships/hyperlink" Target="http://http/www2.portoalegre.rs.gov.br/netahtml/sirel/atos/663-Anexo%2018" TargetMode="External"/><Relationship Id="rId28" Type="http://schemas.openxmlformats.org/officeDocument/2006/relationships/hyperlink" Target="http://http/www2.portoalegre.rs.gov.br/netahtml/sirel/atos/663-Anexo%2023" TargetMode="External"/><Relationship Id="rId36" Type="http://schemas.openxmlformats.org/officeDocument/2006/relationships/hyperlink" Target="http://http/www2.portoalegre.rs.gov.br/netahtml/sirel/atos/663-Anexo%2031" TargetMode="External"/><Relationship Id="rId49" Type="http://schemas.openxmlformats.org/officeDocument/2006/relationships/hyperlink" Target="http://http/www2.portoalegre.rs.gov.br/netahtml/sirel/atos/663-Anexo%2044" TargetMode="External"/><Relationship Id="rId10" Type="http://schemas.openxmlformats.org/officeDocument/2006/relationships/hyperlink" Target="http://http/www2.portoalegre.rs.gov.br/netahtml/sirel/atos/663-Anexo%205" TargetMode="External"/><Relationship Id="rId19" Type="http://schemas.openxmlformats.org/officeDocument/2006/relationships/hyperlink" Target="http://http/www2.portoalegre.rs.gov.br/netahtml/sirel/atos/663-Anexo%2014" TargetMode="External"/><Relationship Id="rId31" Type="http://schemas.openxmlformats.org/officeDocument/2006/relationships/hyperlink" Target="http://http/www2.portoalegre.rs.gov.br/netahtml/sirel/atos/663-Anexo%2026" TargetMode="External"/><Relationship Id="rId44" Type="http://schemas.openxmlformats.org/officeDocument/2006/relationships/hyperlink" Target="http://http/www2.portoalegre.rs.gov.br/netahtml/sirel/atos/663-Anexo%2039" TargetMode="External"/><Relationship Id="rId52" Type="http://schemas.openxmlformats.org/officeDocument/2006/relationships/hyperlink" Target="http://http/www2.portoalegre.rs.gov.br/netahtml/sirel/atos/663-Anexo%20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ttp/www2.portoalegre.rs.gov.br/netahtml/sirel/atos/663-Anexo%204" TargetMode="External"/><Relationship Id="rId14" Type="http://schemas.openxmlformats.org/officeDocument/2006/relationships/hyperlink" Target="http://http/www2.portoalegre.rs.gov.br/netahtml/sirel/atos/663-Anexo%209" TargetMode="External"/><Relationship Id="rId22" Type="http://schemas.openxmlformats.org/officeDocument/2006/relationships/hyperlink" Target="http://http/www2.portoalegre.rs.gov.br/netahtml/sirel/atos/663-Anexo%2017" TargetMode="External"/><Relationship Id="rId27" Type="http://schemas.openxmlformats.org/officeDocument/2006/relationships/hyperlink" Target="http://http/www2.portoalegre.rs.gov.br/netahtml/sirel/atos/663-Anexo%2022" TargetMode="External"/><Relationship Id="rId30" Type="http://schemas.openxmlformats.org/officeDocument/2006/relationships/hyperlink" Target="http://http/www2.portoalegre.rs.gov.br/netahtml/sirel/atos/663-Anexo%2025" TargetMode="External"/><Relationship Id="rId35" Type="http://schemas.openxmlformats.org/officeDocument/2006/relationships/hyperlink" Target="http://http/www2.portoalegre.rs.gov.br/netahtml/sirel/atos/663-Anexo%2030" TargetMode="External"/><Relationship Id="rId43" Type="http://schemas.openxmlformats.org/officeDocument/2006/relationships/hyperlink" Target="http://http/www2.portoalegre.rs.gov.br/netahtml/sirel/atos/663-Anexo%2038" TargetMode="External"/><Relationship Id="rId48" Type="http://schemas.openxmlformats.org/officeDocument/2006/relationships/hyperlink" Target="http://http/www2.portoalegre.rs.gov.br/netahtml/sirel/atos/663-Anexo%2043" TargetMode="External"/><Relationship Id="rId8" Type="http://schemas.openxmlformats.org/officeDocument/2006/relationships/hyperlink" Target="http://http/www2.portoalegre.rs.gov.br/netahtml/sirel/atos/663-Anexo%203" TargetMode="External"/><Relationship Id="rId51" Type="http://schemas.openxmlformats.org/officeDocument/2006/relationships/hyperlink" Target="http://http/www2.portoalegre.rs.gov.br/netahtml/sirel/atos/663-Anexo%204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8820D-5E54-42FE-BEC1-DF1E3AEE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31</Pages>
  <Words>6092</Words>
  <Characters>32902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 Pereira dos Santos</dc:creator>
  <cp:lastModifiedBy>Rubens Pereira dos Santos</cp:lastModifiedBy>
  <cp:revision>1</cp:revision>
  <dcterms:created xsi:type="dcterms:W3CDTF">2015-03-20T19:56:00Z</dcterms:created>
  <dcterms:modified xsi:type="dcterms:W3CDTF">2015-03-20T20:22:00Z</dcterms:modified>
</cp:coreProperties>
</file>